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33194" w14:textId="5823D899" w:rsidR="00200BB7" w:rsidRDefault="00200BB7" w:rsidP="00307E5F">
      <w:pPr>
        <w:spacing w:line="276" w:lineRule="auto"/>
        <w:jc w:val="center"/>
        <w:rPr>
          <w:b/>
          <w:bCs/>
        </w:rPr>
      </w:pPr>
      <w:r w:rsidRPr="0012002D">
        <w:rPr>
          <w:b/>
          <w:bCs/>
        </w:rPr>
        <w:t>GENERAL MEMBERSHIP MEETING</w:t>
      </w:r>
    </w:p>
    <w:p w14:paraId="02C4561B" w14:textId="210B879E" w:rsidR="0012002D" w:rsidRPr="0012002D" w:rsidRDefault="0012002D" w:rsidP="00307E5F">
      <w:pPr>
        <w:spacing w:line="276" w:lineRule="auto"/>
        <w:jc w:val="center"/>
        <w:rPr>
          <w:b/>
          <w:bCs/>
        </w:rPr>
      </w:pPr>
      <w:r>
        <w:rPr>
          <w:b/>
          <w:bCs/>
        </w:rPr>
        <w:t>On Zoom, Escuela Key Elementary School</w:t>
      </w:r>
      <w:r>
        <w:rPr>
          <w:b/>
          <w:bCs/>
        </w:rPr>
        <w:br/>
        <w:t>February 26, 2025</w:t>
      </w:r>
      <w:r w:rsidR="00375598">
        <w:rPr>
          <w:b/>
          <w:bCs/>
        </w:rPr>
        <w:t>, 7:30 PM</w:t>
      </w:r>
    </w:p>
    <w:p w14:paraId="03FEB6B8" w14:textId="4AF1273E" w:rsidR="00731522" w:rsidRDefault="00731522" w:rsidP="00307E5F">
      <w:pPr>
        <w:pStyle w:val="ListParagraph"/>
        <w:numPr>
          <w:ilvl w:val="0"/>
          <w:numId w:val="2"/>
        </w:numPr>
        <w:spacing w:line="276" w:lineRule="auto"/>
      </w:pPr>
      <w:r>
        <w:t>The President established that a quorum was present.</w:t>
      </w:r>
    </w:p>
    <w:p w14:paraId="215DD997" w14:textId="46E71209" w:rsidR="00731522" w:rsidRDefault="00731522" w:rsidP="00307E5F">
      <w:pPr>
        <w:pStyle w:val="ListParagraph"/>
        <w:numPr>
          <w:ilvl w:val="1"/>
          <w:numId w:val="2"/>
        </w:numPr>
        <w:spacing w:line="276" w:lineRule="auto"/>
      </w:pPr>
      <w:r>
        <w:t>Read politeness statement</w:t>
      </w:r>
      <w:r w:rsidR="000F53C0">
        <w:br/>
      </w:r>
    </w:p>
    <w:p w14:paraId="19EF5C26" w14:textId="29ABC354" w:rsidR="00200BB7" w:rsidRDefault="00200BB7" w:rsidP="00307E5F">
      <w:pPr>
        <w:pStyle w:val="ListParagraph"/>
        <w:numPr>
          <w:ilvl w:val="0"/>
          <w:numId w:val="2"/>
        </w:numPr>
        <w:spacing w:line="276" w:lineRule="auto"/>
      </w:pPr>
      <w:r>
        <w:t>Introductions</w:t>
      </w:r>
      <w:r w:rsidR="000F53C0">
        <w:br/>
      </w:r>
    </w:p>
    <w:p w14:paraId="1B704F58" w14:textId="40CB56F6" w:rsidR="00731522" w:rsidRDefault="00731522" w:rsidP="00307E5F">
      <w:pPr>
        <w:pStyle w:val="ListParagraph"/>
        <w:numPr>
          <w:ilvl w:val="0"/>
          <w:numId w:val="2"/>
        </w:numPr>
        <w:spacing w:line="276" w:lineRule="auto"/>
      </w:pPr>
      <w:r>
        <w:t>Approve minutes of the General Membership meeting</w:t>
      </w:r>
      <w:r w:rsidR="000F53C0">
        <w:br/>
        <w:t>Minutes were approved.</w:t>
      </w:r>
      <w:r w:rsidR="000F53C0">
        <w:br/>
      </w:r>
    </w:p>
    <w:p w14:paraId="07E0CD48" w14:textId="15056364" w:rsidR="00731522" w:rsidRDefault="00731522" w:rsidP="00307E5F">
      <w:pPr>
        <w:pStyle w:val="ListParagraph"/>
        <w:numPr>
          <w:ilvl w:val="0"/>
          <w:numId w:val="2"/>
        </w:numPr>
        <w:spacing w:line="276" w:lineRule="auto"/>
      </w:pPr>
      <w:r>
        <w:t>Summary Report of Executive Board Officers, Civic Federation Delegates, BCA Committees, and Follow up Discussion</w:t>
      </w:r>
    </w:p>
    <w:p w14:paraId="6C0C95E6" w14:textId="2429238A" w:rsidR="00731522" w:rsidRDefault="00731522" w:rsidP="00307E5F">
      <w:pPr>
        <w:pStyle w:val="ListParagraph"/>
        <w:numPr>
          <w:ilvl w:val="1"/>
          <w:numId w:val="2"/>
        </w:numPr>
        <w:spacing w:line="276" w:lineRule="auto"/>
      </w:pPr>
      <w:r>
        <w:t>President report</w:t>
      </w:r>
    </w:p>
    <w:p w14:paraId="1CF4A296" w14:textId="24EE347C" w:rsidR="00731522" w:rsidRDefault="00134216" w:rsidP="00444A79">
      <w:pPr>
        <w:pStyle w:val="ListParagraph"/>
        <w:numPr>
          <w:ilvl w:val="2"/>
          <w:numId w:val="2"/>
        </w:numPr>
        <w:spacing w:line="276" w:lineRule="auto"/>
      </w:pPr>
      <w:r>
        <w:t xml:space="preserve">Discussed dangling communications cables from utility poles; contacted other </w:t>
      </w:r>
      <w:r w:rsidR="000F53C0">
        <w:t>Civic Associations;</w:t>
      </w:r>
      <w:r>
        <w:t xml:space="preserve"> no response yet.  </w:t>
      </w:r>
      <w:r w:rsidR="000F53C0">
        <w:t>Citizens urged to u</w:t>
      </w:r>
      <w:r>
        <w:t>se Report a Problem website of the county</w:t>
      </w:r>
      <w:r w:rsidR="000F53C0">
        <w:t>.</w:t>
      </w:r>
    </w:p>
    <w:p w14:paraId="31795A57" w14:textId="239BA5A7" w:rsidR="00134216" w:rsidRDefault="00134216" w:rsidP="00307E5F">
      <w:pPr>
        <w:pStyle w:val="ListParagraph"/>
        <w:numPr>
          <w:ilvl w:val="2"/>
          <w:numId w:val="2"/>
        </w:numPr>
        <w:spacing w:line="276" w:lineRule="auto"/>
      </w:pPr>
      <w:r>
        <w:t>Demolition has begun for Macy’s site.  Will last through August.  Concern re truck traffic, and will be using Fairfax Drive during heavy volume time.</w:t>
      </w:r>
    </w:p>
    <w:p w14:paraId="71752E9C" w14:textId="15F544FA" w:rsidR="00EB2CAA" w:rsidRDefault="00EB2CAA" w:rsidP="00307E5F">
      <w:pPr>
        <w:pStyle w:val="ListParagraph"/>
        <w:numPr>
          <w:ilvl w:val="2"/>
          <w:numId w:val="2"/>
        </w:numPr>
        <w:spacing w:line="276" w:lineRule="auto"/>
      </w:pPr>
      <w:r>
        <w:t xml:space="preserve">Re lot coverage restrictions, County will do a study.  But County has cut back and will only consider impervious surfaces.  </w:t>
      </w:r>
    </w:p>
    <w:p w14:paraId="7A066A48" w14:textId="6722C3C7" w:rsidR="00EB2CAA" w:rsidRDefault="00EB2CAA" w:rsidP="00307E5F">
      <w:pPr>
        <w:pStyle w:val="ListParagraph"/>
        <w:numPr>
          <w:ilvl w:val="2"/>
          <w:numId w:val="2"/>
        </w:numPr>
        <w:spacing w:line="276" w:lineRule="auto"/>
      </w:pPr>
      <w:r>
        <w:t xml:space="preserve">Re concern about noise at Safeway, neither police nor noise inspectors </w:t>
      </w:r>
      <w:r w:rsidR="000F53C0">
        <w:t xml:space="preserve">have </w:t>
      </w:r>
      <w:r>
        <w:t>satisfactory</w:t>
      </w:r>
      <w:r w:rsidR="000F53C0">
        <w:t xml:space="preserve"> tools/processes to address</w:t>
      </w:r>
      <w:r>
        <w:t>.  Will meet with Mr. Amiri.</w:t>
      </w:r>
    </w:p>
    <w:p w14:paraId="3111B5B1" w14:textId="0B7812D6" w:rsidR="00EB2CAA" w:rsidRDefault="00EB2CAA" w:rsidP="00307E5F">
      <w:pPr>
        <w:pStyle w:val="ListParagraph"/>
        <w:numPr>
          <w:ilvl w:val="2"/>
          <w:numId w:val="2"/>
        </w:numPr>
        <w:spacing w:line="276" w:lineRule="auto"/>
      </w:pPr>
      <w:r>
        <w:t>New Secretary will be Barbara Wein.</w:t>
      </w:r>
    </w:p>
    <w:p w14:paraId="684C2390" w14:textId="12E43D6C" w:rsidR="00E23B74" w:rsidRDefault="00EB2CAA" w:rsidP="00307E5F">
      <w:pPr>
        <w:pStyle w:val="ListParagraph"/>
        <w:numPr>
          <w:ilvl w:val="2"/>
          <w:numId w:val="2"/>
        </w:numPr>
        <w:spacing w:line="276" w:lineRule="auto"/>
      </w:pPr>
      <w:r>
        <w:t>Help needed – keeper of the 45-pound clapper.</w:t>
      </w:r>
      <w:r w:rsidR="00E23B74">
        <w:t xml:space="preserve">  </w:t>
      </w:r>
      <w:r w:rsidR="009F04A0">
        <w:t>Conveys with wagon.</w:t>
      </w:r>
    </w:p>
    <w:p w14:paraId="5D0EB6B5" w14:textId="7C890D76" w:rsidR="007145CB" w:rsidRDefault="007145CB" w:rsidP="00307E5F">
      <w:pPr>
        <w:pStyle w:val="ListParagraph"/>
        <w:numPr>
          <w:ilvl w:val="2"/>
          <w:numId w:val="2"/>
        </w:numPr>
        <w:spacing w:line="276" w:lineRule="auto"/>
      </w:pPr>
      <w:r>
        <w:t>Newslette</w:t>
      </w:r>
      <w:r w:rsidR="000F53C0">
        <w:t>r-- March 23 deadline for newsletter articles.  D</w:t>
      </w:r>
      <w:r>
        <w:t xml:space="preserve">elivery will occur April, and </w:t>
      </w:r>
      <w:r w:rsidR="000F53C0">
        <w:br/>
      </w:r>
    </w:p>
    <w:p w14:paraId="20D0A424" w14:textId="40487A5D" w:rsidR="00307E5F" w:rsidRPr="00944D51" w:rsidRDefault="00307E5F" w:rsidP="00307E5F">
      <w:pPr>
        <w:pStyle w:val="ListParagraph"/>
        <w:numPr>
          <w:ilvl w:val="0"/>
          <w:numId w:val="2"/>
        </w:numPr>
        <w:spacing w:line="276" w:lineRule="auto"/>
      </w:pPr>
      <w:r>
        <w:t xml:space="preserve">NCAC report – N. Illinois </w:t>
      </w:r>
      <w:r w:rsidR="00022E32">
        <w:t>S</w:t>
      </w:r>
      <w:r>
        <w:t xml:space="preserve">treet; by </w:t>
      </w:r>
      <w:r w:rsidRPr="00944D51">
        <w:t xml:space="preserve">Christopher </w:t>
      </w:r>
      <w:proofErr w:type="gramStart"/>
      <w:r w:rsidRPr="00944D51">
        <w:t>George ;</w:t>
      </w:r>
      <w:proofErr w:type="gramEnd"/>
      <w:r w:rsidRPr="00944D51">
        <w:t xml:space="preserve"> </w:t>
      </w:r>
    </w:p>
    <w:p w14:paraId="733127D4" w14:textId="50FB1554" w:rsidR="002E7D07" w:rsidRPr="00534317" w:rsidRDefault="000F53C0" w:rsidP="00D01CC0">
      <w:pPr>
        <w:pStyle w:val="ListParagraph"/>
        <w:numPr>
          <w:ilvl w:val="1"/>
          <w:numId w:val="2"/>
        </w:numPr>
        <w:spacing w:line="276" w:lineRule="auto"/>
      </w:pPr>
      <w:r w:rsidRPr="00944D51">
        <w:t>Christopher George presented a rationale for this priority project, which would be the second one proposed by BCA this year.</w:t>
      </w:r>
      <w:r>
        <w:t xml:space="preserve">  </w:t>
      </w:r>
      <w:r>
        <w:br/>
        <w:t>Discussion raised a question</w:t>
      </w:r>
      <w:r w:rsidR="00142C98">
        <w:t xml:space="preserve"> whether additional light</w:t>
      </w:r>
      <w:r>
        <w:t>, and this must be discussed</w:t>
      </w:r>
      <w:r w:rsidR="00022E32">
        <w:t xml:space="preserve"> with </w:t>
      </w:r>
      <w:r>
        <w:t xml:space="preserve">the </w:t>
      </w:r>
      <w:r w:rsidR="00022E32">
        <w:t xml:space="preserve">County.  </w:t>
      </w:r>
      <w:r w:rsidR="00022E32">
        <w:br/>
      </w:r>
      <w:r>
        <w:t>The following motion was presented to Membership for a vote to advertise</w:t>
      </w:r>
      <w:r w:rsidR="00022E32">
        <w:t xml:space="preserve">:  </w:t>
      </w:r>
      <w:r>
        <w:br/>
      </w:r>
      <w:r>
        <w:br/>
        <w:t>The Bluemont Civic Association designates improving the streetlighting on the 600, 700, and 800 blocks of North Illinois Avenue as its second priority project for the Arlington Neighborhood Program.</w:t>
      </w:r>
      <w:r>
        <w:br/>
        <w:t>The motion to advertise passed</w:t>
      </w:r>
      <w:r w:rsidR="00534317">
        <w:t xml:space="preserve"> by a vote of 6</w:t>
      </w:r>
      <w:r w:rsidR="0006659D">
        <w:t xml:space="preserve"> yes, 0 no, and 2 abstentions.</w:t>
      </w:r>
      <w:r>
        <w:t xml:space="preserve">  </w:t>
      </w:r>
    </w:p>
    <w:p w14:paraId="55748498" w14:textId="77777777" w:rsidR="000F53C0" w:rsidRDefault="000F53C0" w:rsidP="000F53C0">
      <w:pPr>
        <w:pStyle w:val="ListParagraph"/>
        <w:spacing w:line="276" w:lineRule="auto"/>
        <w:ind w:left="1440"/>
      </w:pPr>
    </w:p>
    <w:p w14:paraId="6F7DB192" w14:textId="77BE606A" w:rsidR="00200BB7" w:rsidRDefault="00022E32" w:rsidP="00307E5F">
      <w:pPr>
        <w:pStyle w:val="ListParagraph"/>
        <w:numPr>
          <w:ilvl w:val="0"/>
          <w:numId w:val="2"/>
        </w:numPr>
        <w:spacing w:line="276" w:lineRule="auto"/>
      </w:pPr>
      <w:r>
        <w:lastRenderedPageBreak/>
        <w:t>Civic Fed</w:t>
      </w:r>
      <w:r w:rsidR="00B3789B">
        <w:t>eration</w:t>
      </w:r>
      <w:r w:rsidR="00B3789B">
        <w:br/>
        <w:t>There was no report as a meeting</w:t>
      </w:r>
      <w:r>
        <w:t xml:space="preserve"> going on at same time as this meeting.  </w:t>
      </w:r>
      <w:r w:rsidR="00B3789B">
        <w:t>A r</w:t>
      </w:r>
      <w:r>
        <w:t>eport</w:t>
      </w:r>
      <w:r w:rsidR="00B3789B">
        <w:t xml:space="preserve"> will </w:t>
      </w:r>
      <w:r>
        <w:t xml:space="preserve">follow </w:t>
      </w:r>
      <w:r w:rsidR="00B3789B">
        <w:t>at a later date.</w:t>
      </w:r>
      <w:r w:rsidR="00B3789B">
        <w:br/>
      </w:r>
    </w:p>
    <w:p w14:paraId="7C0D7A61" w14:textId="0755BC6E" w:rsidR="006E2691" w:rsidRDefault="00022E32" w:rsidP="006E2691">
      <w:pPr>
        <w:pStyle w:val="ListParagraph"/>
        <w:numPr>
          <w:ilvl w:val="0"/>
          <w:numId w:val="2"/>
        </w:numPr>
        <w:spacing w:line="276" w:lineRule="auto"/>
      </w:pPr>
      <w:r>
        <w:t xml:space="preserve">Finance Committee </w:t>
      </w:r>
      <w:r w:rsidR="00FF6790">
        <w:t>– Jeremiah Howard</w:t>
      </w:r>
      <w:r w:rsidR="00B3789B">
        <w:br/>
      </w:r>
      <w:r w:rsidR="00B3789B" w:rsidRPr="00DE4166">
        <w:t>The Arlington County Board voted 4:1 to advertise an increase of the tax rate.  He noted that there continues to be interest in discouraging a tax rate increase</w:t>
      </w:r>
      <w:r w:rsidR="00B3789B">
        <w:t xml:space="preserve">.  He will write up his report for the </w:t>
      </w:r>
      <w:r w:rsidR="00FF6790">
        <w:t>newsletter.</w:t>
      </w:r>
      <w:r w:rsidR="00FF6790">
        <w:br/>
        <w:t>In addition, Jeremiah noted the</w:t>
      </w:r>
      <w:r w:rsidR="006E2691">
        <w:t xml:space="preserve"> March</w:t>
      </w:r>
      <w:r w:rsidR="004C01E3">
        <w:t xml:space="preserve"> </w:t>
      </w:r>
      <w:r w:rsidR="006E2691">
        <w:t>25 budget hearing and March</w:t>
      </w:r>
      <w:r w:rsidR="002E7D07">
        <w:t xml:space="preserve"> 27</w:t>
      </w:r>
      <w:r w:rsidR="00FF6790">
        <w:t xml:space="preserve"> budget hearing on this tax rate increase.  Residents are encouraged to attend to voice concerns.  Information about these hearings will be on the Arlington County website.</w:t>
      </w:r>
      <w:r w:rsidR="00FF6790">
        <w:br/>
      </w:r>
      <w:r w:rsidR="006E2691">
        <w:t xml:space="preserve"> </w:t>
      </w:r>
    </w:p>
    <w:p w14:paraId="3EE743F1" w14:textId="7F653021" w:rsidR="00224FAD" w:rsidRDefault="004C01E3" w:rsidP="006E2691">
      <w:pPr>
        <w:pStyle w:val="ListParagraph"/>
        <w:numPr>
          <w:ilvl w:val="0"/>
          <w:numId w:val="2"/>
        </w:numPr>
        <w:spacing w:line="276" w:lineRule="auto"/>
      </w:pPr>
      <w:r>
        <w:t xml:space="preserve">Proposal for community yard sale – </w:t>
      </w:r>
      <w:r w:rsidR="009A3ECF">
        <w:t xml:space="preserve">discussed proposal </w:t>
      </w:r>
      <w:r>
        <w:t>developed by</w:t>
      </w:r>
      <w:r w:rsidR="00E20B61">
        <w:t xml:space="preserve"> Austin </w:t>
      </w:r>
      <w:r w:rsidR="00224FAD">
        <w:t>Anton.</w:t>
      </w:r>
      <w:r>
        <w:t xml:space="preserve">  </w:t>
      </w:r>
      <w:r w:rsidR="00FF6790">
        <w:t>Austin presented a well-thought-out proposal for a community yard sale.  One p</w:t>
      </w:r>
      <w:r w:rsidR="00ED4DDE">
        <w:t xml:space="preserve">roposed date </w:t>
      </w:r>
      <w:r w:rsidR="00FF6790">
        <w:t>was</w:t>
      </w:r>
      <w:r w:rsidR="00ED4DDE">
        <w:t xml:space="preserve"> May 3-4</w:t>
      </w:r>
      <w:r w:rsidR="00FF6790">
        <w:t>, but more details will be considered and this will be further discussed and reconsidered at a future meeting.</w:t>
      </w:r>
      <w:r w:rsidR="00FF6790">
        <w:br/>
      </w:r>
    </w:p>
    <w:p w14:paraId="31311BA6" w14:textId="34CB469F" w:rsidR="003259A4" w:rsidRDefault="003259A4" w:rsidP="006E2691">
      <w:pPr>
        <w:pStyle w:val="ListParagraph"/>
        <w:numPr>
          <w:ilvl w:val="0"/>
          <w:numId w:val="2"/>
        </w:numPr>
        <w:spacing w:line="276" w:lineRule="auto"/>
      </w:pPr>
      <w:r>
        <w:t>Motion on Underground Water Flows</w:t>
      </w:r>
      <w:r w:rsidR="00FF6790">
        <w:br/>
        <w:t>This motion was</w:t>
      </w:r>
      <w:r>
        <w:t xml:space="preserve"> tabled due to report by the president that the County has just decided to proceed without consideration of below-ground water impacts created by development of commercial buildings and parking lots.</w:t>
      </w:r>
    </w:p>
    <w:p w14:paraId="733CE8A7" w14:textId="54A01D66" w:rsidR="00772707" w:rsidRDefault="00772707" w:rsidP="00772707">
      <w:pPr>
        <w:spacing w:line="276" w:lineRule="auto"/>
      </w:pPr>
      <w:r>
        <w:t>Monthly Speakers</w:t>
      </w:r>
    </w:p>
    <w:p w14:paraId="3E211509" w14:textId="3C17DE79" w:rsidR="00E67678" w:rsidRDefault="00772707" w:rsidP="00E67678">
      <w:pPr>
        <w:pStyle w:val="ListParagraph"/>
        <w:numPr>
          <w:ilvl w:val="0"/>
          <w:numId w:val="3"/>
        </w:numPr>
        <w:spacing w:line="276" w:lineRule="auto"/>
      </w:pPr>
      <w:r>
        <w:t xml:space="preserve"> </w:t>
      </w:r>
      <w:r w:rsidR="00DA7402">
        <w:t>Nora</w:t>
      </w:r>
      <w:r>
        <w:t xml:space="preserve"> Palmatier of the Tree Stewards presented work of Tree Stewards.</w:t>
      </w:r>
      <w:r w:rsidR="00B55D1A">
        <w:t xml:space="preserve">  </w:t>
      </w:r>
      <w:r w:rsidR="00C402B1">
        <w:t>Graphics will be provided to the BCA</w:t>
      </w:r>
      <w:r w:rsidR="00F51A3C">
        <w:t xml:space="preserve">. </w:t>
      </w:r>
      <w:r w:rsidR="00784FC0">
        <w:t>Visit</w:t>
      </w:r>
      <w:r w:rsidR="00F51A3C">
        <w:t xml:space="preserve"> Treestewards.org for more information.</w:t>
      </w:r>
    </w:p>
    <w:p w14:paraId="27A2C9DF" w14:textId="7ACC62C6" w:rsidR="00AC7454" w:rsidRDefault="00AC7454" w:rsidP="00AC7454">
      <w:pPr>
        <w:spacing w:line="276" w:lineRule="auto"/>
        <w:ind w:left="360"/>
      </w:pPr>
      <w:r>
        <w:t>Meeting adjourned at 8:53 PM</w:t>
      </w:r>
    </w:p>
    <w:sectPr w:rsidR="00AC7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F5FD1"/>
    <w:multiLevelType w:val="hybridMultilevel"/>
    <w:tmpl w:val="5ACCA238"/>
    <w:lvl w:ilvl="0" w:tplc="EC14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033A22"/>
    <w:multiLevelType w:val="hybridMultilevel"/>
    <w:tmpl w:val="0B7875C8"/>
    <w:lvl w:ilvl="0" w:tplc="C8D04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94601"/>
    <w:multiLevelType w:val="hybridMultilevel"/>
    <w:tmpl w:val="1F008AF2"/>
    <w:lvl w:ilvl="0" w:tplc="6D12D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462608">
    <w:abstractNumId w:val="0"/>
  </w:num>
  <w:num w:numId="2" w16cid:durableId="1843818904">
    <w:abstractNumId w:val="2"/>
  </w:num>
  <w:num w:numId="3" w16cid:durableId="206532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8A"/>
    <w:rsid w:val="00022E32"/>
    <w:rsid w:val="00032E24"/>
    <w:rsid w:val="0006659D"/>
    <w:rsid w:val="000F53C0"/>
    <w:rsid w:val="0012002D"/>
    <w:rsid w:val="00134216"/>
    <w:rsid w:val="00142C98"/>
    <w:rsid w:val="001735A8"/>
    <w:rsid w:val="00192581"/>
    <w:rsid w:val="00200BB7"/>
    <w:rsid w:val="00223BC2"/>
    <w:rsid w:val="00224FAD"/>
    <w:rsid w:val="002411C1"/>
    <w:rsid w:val="00293E3D"/>
    <w:rsid w:val="002E7D07"/>
    <w:rsid w:val="00307E5F"/>
    <w:rsid w:val="003259A4"/>
    <w:rsid w:val="00375598"/>
    <w:rsid w:val="003A43D5"/>
    <w:rsid w:val="003B79EA"/>
    <w:rsid w:val="00444A79"/>
    <w:rsid w:val="00467E91"/>
    <w:rsid w:val="00481016"/>
    <w:rsid w:val="004B6FFB"/>
    <w:rsid w:val="004C01E3"/>
    <w:rsid w:val="004D2A35"/>
    <w:rsid w:val="004F64A6"/>
    <w:rsid w:val="00503BC9"/>
    <w:rsid w:val="0052273A"/>
    <w:rsid w:val="00526F1C"/>
    <w:rsid w:val="00534317"/>
    <w:rsid w:val="005B6F40"/>
    <w:rsid w:val="00637AE0"/>
    <w:rsid w:val="006540F6"/>
    <w:rsid w:val="00683888"/>
    <w:rsid w:val="006E2691"/>
    <w:rsid w:val="006E34C1"/>
    <w:rsid w:val="006F018A"/>
    <w:rsid w:val="007145CB"/>
    <w:rsid w:val="00731522"/>
    <w:rsid w:val="00772707"/>
    <w:rsid w:val="00784FC0"/>
    <w:rsid w:val="007E4388"/>
    <w:rsid w:val="0080740C"/>
    <w:rsid w:val="008D7387"/>
    <w:rsid w:val="00944D51"/>
    <w:rsid w:val="009A3ECF"/>
    <w:rsid w:val="009F04A0"/>
    <w:rsid w:val="00A43FF9"/>
    <w:rsid w:val="00A77673"/>
    <w:rsid w:val="00AB179D"/>
    <w:rsid w:val="00AC7454"/>
    <w:rsid w:val="00B03EE0"/>
    <w:rsid w:val="00B06E31"/>
    <w:rsid w:val="00B3789B"/>
    <w:rsid w:val="00B55D1A"/>
    <w:rsid w:val="00C402B1"/>
    <w:rsid w:val="00C41102"/>
    <w:rsid w:val="00C57BF0"/>
    <w:rsid w:val="00D32650"/>
    <w:rsid w:val="00DA7402"/>
    <w:rsid w:val="00DE4166"/>
    <w:rsid w:val="00E20B61"/>
    <w:rsid w:val="00E23B74"/>
    <w:rsid w:val="00E60ACC"/>
    <w:rsid w:val="00E67678"/>
    <w:rsid w:val="00EB2CAA"/>
    <w:rsid w:val="00ED4DDE"/>
    <w:rsid w:val="00F10DEA"/>
    <w:rsid w:val="00F34DD7"/>
    <w:rsid w:val="00F51A3C"/>
    <w:rsid w:val="00F82E6C"/>
    <w:rsid w:val="00FC3069"/>
    <w:rsid w:val="00FF133A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E01D5"/>
  <w15:chartTrackingRefBased/>
  <w15:docId w15:val="{F724449D-D82D-4A52-A6BD-98F9A768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2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C581-18DF-477C-863C-40DC8E006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Mattos</dc:creator>
  <cp:keywords/>
  <dc:description/>
  <cp:lastModifiedBy>Henry McFarland</cp:lastModifiedBy>
  <cp:revision>7</cp:revision>
  <cp:lastPrinted>2025-03-07T20:58:00Z</cp:lastPrinted>
  <dcterms:created xsi:type="dcterms:W3CDTF">2025-03-09T14:39:00Z</dcterms:created>
  <dcterms:modified xsi:type="dcterms:W3CDTF">2025-03-09T14:52:00Z</dcterms:modified>
</cp:coreProperties>
</file>